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Владивосток,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</w:t>
      </w:r>
      <w:proofErr w:type="spellStart"/>
      <w:r w:rsidR="00150D3A" w:rsidRPr="00945E88">
        <w:rPr>
          <w:rFonts w:ascii="Times New Roman" w:hAnsi="Times New Roman"/>
          <w:sz w:val="28"/>
          <w:szCs w:val="28"/>
        </w:rPr>
        <w:t>ая</w:t>
      </w:r>
      <w:proofErr w:type="spellEnd"/>
      <w:r w:rsidR="00150D3A" w:rsidRPr="00945E88">
        <w:rPr>
          <w:rFonts w:ascii="Times New Roman" w:hAnsi="Times New Roman"/>
          <w:sz w:val="28"/>
          <w:szCs w:val="28"/>
        </w:rPr>
        <w:t>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4C0463">
        <w:rPr>
          <w:rFonts w:ascii="Times New Roman" w:hAnsi="Times New Roman"/>
          <w:sz w:val="28"/>
          <w:szCs w:val="28"/>
        </w:rPr>
        <w:t xml:space="preserve">министерству физической культуры и спорта Приморского края </w:t>
      </w:r>
      <w:r w:rsidR="004D681F" w:rsidRPr="00945E88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E75D81">
        <w:rPr>
          <w:rFonts w:ascii="Times New Roman" w:hAnsi="Times New Roman"/>
          <w:sz w:val="28"/>
          <w:szCs w:val="28"/>
        </w:rPr>
        <w:t xml:space="preserve"> своего несовершенно летнего ребенка</w:t>
      </w:r>
      <w:r w:rsidR="00860385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E75D81">
        <w:rPr>
          <w:rFonts w:ascii="Times New Roman" w:hAnsi="Times New Roman"/>
          <w:sz w:val="28"/>
          <w:szCs w:val="28"/>
          <w:lang w:eastAsia="ru-RU"/>
        </w:rPr>
        <w:t>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C0463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7445F"/>
    <w:rsid w:val="00682BAF"/>
    <w:rsid w:val="006856E9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34F"/>
    <w:rsid w:val="007D7B4D"/>
    <w:rsid w:val="007E6EC4"/>
    <w:rsid w:val="007F1141"/>
    <w:rsid w:val="007F4FC6"/>
    <w:rsid w:val="007F6847"/>
    <w:rsid w:val="0082431F"/>
    <w:rsid w:val="00851D59"/>
    <w:rsid w:val="00860385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5D81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fayzutdinovav</dc:creator>
  <cp:lastModifiedBy>Оксана</cp:lastModifiedBy>
  <cp:revision>2</cp:revision>
  <cp:lastPrinted>2012-02-27T06:23:00Z</cp:lastPrinted>
  <dcterms:created xsi:type="dcterms:W3CDTF">2021-11-06T02:38:00Z</dcterms:created>
  <dcterms:modified xsi:type="dcterms:W3CDTF">2021-11-06T02:38:00Z</dcterms:modified>
</cp:coreProperties>
</file>